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4BF1" w14:textId="595DA35C" w:rsidR="004137AD" w:rsidRPr="002B7DAF" w:rsidRDefault="004137AD" w:rsidP="004137AD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January </w:t>
      </w:r>
      <w:r w:rsidR="00794E12"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b/>
          <w:sz w:val="24"/>
        </w:rPr>
        <w:t>, 2020</w:t>
      </w:r>
    </w:p>
    <w:p w14:paraId="5B7C3650" w14:textId="77777777" w:rsidR="004137AD" w:rsidRDefault="004137AD" w:rsidP="004137AD">
      <w:pPr>
        <w:pStyle w:val="NoSpacing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BIBLE STUDY</w:t>
      </w:r>
    </w:p>
    <w:p w14:paraId="473C8C21" w14:textId="77777777" w:rsidR="004137AD" w:rsidRDefault="004137AD" w:rsidP="004137AD">
      <w:pPr>
        <w:pStyle w:val="NoSpacing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Straightway Church of Christ, Inc.</w:t>
      </w:r>
    </w:p>
    <w:p w14:paraId="78D8AB7F" w14:textId="77777777" w:rsidR="004137AD" w:rsidRDefault="004137AD" w:rsidP="004137AD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37 Market Street, New Haven, CT 06513</w:t>
      </w:r>
    </w:p>
    <w:p w14:paraId="2B381B5A" w14:textId="77777777" w:rsidR="004137AD" w:rsidRDefault="004137AD" w:rsidP="004137AD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Bishop M. Ruel McCoy, Sr., Servant / Shepherd</w:t>
      </w:r>
    </w:p>
    <w:p w14:paraId="227E1B0C" w14:textId="481BA95B" w:rsidR="004137AD" w:rsidRDefault="004137AD" w:rsidP="004137AD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 Late Bishop E. Samuel Green, </w:t>
      </w:r>
      <w:r w:rsidR="00CD7901">
        <w:rPr>
          <w:rFonts w:ascii="Times New Roman" w:hAnsi="Times New Roman"/>
          <w:b/>
          <w:sz w:val="24"/>
        </w:rPr>
        <w:t>Planter</w:t>
      </w:r>
    </w:p>
    <w:p w14:paraId="5AE05C8C" w14:textId="77777777" w:rsidR="004137AD" w:rsidRPr="00F0332C" w:rsidRDefault="004137AD" w:rsidP="004137AD">
      <w:pPr>
        <w:pStyle w:val="NoSpacing"/>
        <w:rPr>
          <w:rFonts w:ascii="Times New Roman" w:hAnsi="Times New Roman"/>
          <w:sz w:val="16"/>
          <w:szCs w:val="16"/>
        </w:rPr>
      </w:pPr>
    </w:p>
    <w:p w14:paraId="38855761" w14:textId="4E532743" w:rsidR="00794E12" w:rsidRPr="00794E12" w:rsidRDefault="00794E12" w:rsidP="004137AD">
      <w:pPr>
        <w:pStyle w:val="NoSpacing"/>
        <w:jc w:val="center"/>
        <w:rPr>
          <w:rFonts w:ascii="Times New Roman" w:hAnsi="Times New Roman"/>
          <w:b/>
          <w:bCs/>
          <w:sz w:val="48"/>
          <w:szCs w:val="48"/>
        </w:rPr>
      </w:pPr>
      <w:r w:rsidRPr="00794E12">
        <w:rPr>
          <w:rFonts w:ascii="Times New Roman" w:hAnsi="Times New Roman"/>
          <w:b/>
          <w:bCs/>
          <w:sz w:val="48"/>
          <w:szCs w:val="48"/>
        </w:rPr>
        <w:t xml:space="preserve">THE EYES OF THE LORD </w:t>
      </w:r>
    </w:p>
    <w:p w14:paraId="1E2622E4" w14:textId="137CDF0B" w:rsidR="004137AD" w:rsidRPr="00F5446A" w:rsidRDefault="004137AD" w:rsidP="004137A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46A">
        <w:rPr>
          <w:rFonts w:ascii="Times New Roman" w:hAnsi="Times New Roman"/>
          <w:b/>
          <w:bCs/>
          <w:sz w:val="24"/>
          <w:szCs w:val="24"/>
        </w:rPr>
        <w:t>Proverbs 1</w:t>
      </w:r>
      <w:r w:rsidR="00794E12">
        <w:rPr>
          <w:rFonts w:ascii="Times New Roman" w:hAnsi="Times New Roman"/>
          <w:b/>
          <w:bCs/>
          <w:sz w:val="24"/>
          <w:szCs w:val="24"/>
        </w:rPr>
        <w:t>5</w:t>
      </w:r>
    </w:p>
    <w:p w14:paraId="7F724EE5" w14:textId="77777777" w:rsidR="005E5C4C" w:rsidRDefault="005E5C4C" w:rsidP="005E5C4C">
      <w:pPr>
        <w:pStyle w:val="NoSpacing"/>
        <w:rPr>
          <w:rFonts w:ascii="Times New Roman" w:hAnsi="Times New Roman"/>
          <w:sz w:val="24"/>
          <w:szCs w:val="24"/>
        </w:rPr>
      </w:pPr>
    </w:p>
    <w:p w14:paraId="615D20DE" w14:textId="5D5CC239" w:rsidR="00290964" w:rsidRPr="00290964" w:rsidRDefault="00290964" w:rsidP="0029096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 xml:space="preserve">Proverbs 15:1 "A soft answer </w:t>
      </w:r>
      <w:proofErr w:type="spellStart"/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>turneth</w:t>
      </w:r>
      <w:proofErr w:type="spellEnd"/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>away wrath: but grievous words stir up anger."</w:t>
      </w:r>
    </w:p>
    <w:p w14:paraId="6FF40C2A" w14:textId="4113715A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It takes two people to have an argument. If we will look here, 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see that we must answer softly. The worst thing we can do is pout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not talk. Perhaps, we should silently pray a few minutes and then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answer quietly. Screaming never accomplishes anything. It just causes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a fight. Angry words bring angry words in return. The first thing you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know, there are problems difficult to settle, because everyone has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said too much. The best way is to stay calm and talk quietly.</w:t>
      </w:r>
    </w:p>
    <w:p w14:paraId="0BBBA589" w14:textId="77777777" w:rsid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F03DEE9" w14:textId="3E9783FE" w:rsidR="00290964" w:rsidRPr="00290964" w:rsidRDefault="00290964" w:rsidP="0029096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 xml:space="preserve">Proverbs 15:2 "The tongue of the wise </w:t>
      </w:r>
      <w:proofErr w:type="spellStart"/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>useth</w:t>
      </w:r>
      <w:proofErr w:type="spellEnd"/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 xml:space="preserve"> knowledge aright: but</w:t>
      </w:r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 xml:space="preserve">the mouth of fools </w:t>
      </w:r>
      <w:proofErr w:type="spellStart"/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>poureth</w:t>
      </w:r>
      <w:proofErr w:type="spellEnd"/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 xml:space="preserve"> out foolishness."</w:t>
      </w:r>
    </w:p>
    <w:p w14:paraId="292C2F62" w14:textId="674D5003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The tongue is a mighty weapon. The wise are very careful about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what they say. They choose their words carefully. A fool blurts out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whatever comes to mind. He takes no thought at all for what he says.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He stays in trouble by the words that come pouring from his mouth.</w:t>
      </w:r>
    </w:p>
    <w:p w14:paraId="1F227EC5" w14:textId="77777777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DE401E5" w14:textId="31E522B9" w:rsidR="00290964" w:rsidRPr="00290964" w:rsidRDefault="00290964" w:rsidP="0029096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>Proverbs 15:3 "The eyes of the LORD [are] in every place,</w:t>
      </w:r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>beholding the evil and the good."</w:t>
      </w:r>
    </w:p>
    <w:p w14:paraId="2D828397" w14:textId="4405EAE0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In Revelation, we read about the symbolic meaning of eyes (which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mean great wisdom}. In this particular verse, this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speaking of the Lord being omnipresent (being everywhere all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time). He knows everything we do, even if it is done in cover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darkness. God is not out to get us. He sees all the good we do 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well.</w:t>
      </w:r>
    </w:p>
    <w:p w14:paraId="67F7AC86" w14:textId="77777777" w:rsid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B188594" w14:textId="36FD5498" w:rsidR="00290964" w:rsidRPr="00290964" w:rsidRDefault="00290964" w:rsidP="0029096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>Proverbs 15:4 "A wholesome tongue [is] a tree of life: but</w:t>
      </w:r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>perverseness therein [is] a breach in the spirit."</w:t>
      </w:r>
    </w:p>
    <w:p w14:paraId="13A2F085" w14:textId="25951B41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Words can destroy or words can heal. The wholesome tongue speaks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beautiful words of hope. That tongue speaks life and not death.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wholesome tongue of the preacher brings the good news of the gospel,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and if the message is heeded, it brings eternal life. This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perverseness is probably lies being spoken that will do harm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others.</w:t>
      </w:r>
    </w:p>
    <w:p w14:paraId="2D2F32EC" w14:textId="77777777" w:rsid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0654BCD" w14:textId="3F2E8B19" w:rsidR="00290964" w:rsidRPr="00290964" w:rsidRDefault="00290964" w:rsidP="0029096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 xml:space="preserve">Proverbs 15:5 "A fool </w:t>
      </w:r>
      <w:proofErr w:type="spellStart"/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>despiseth</w:t>
      </w:r>
      <w:proofErr w:type="spellEnd"/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 xml:space="preserve"> his father's instruction: but he</w:t>
      </w:r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>that reg</w:t>
      </w:r>
      <w:proofErr w:type="spellStart"/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>ardeth</w:t>
      </w:r>
      <w:proofErr w:type="spellEnd"/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 xml:space="preserve"> reproof is prudent."</w:t>
      </w:r>
    </w:p>
    <w:p w14:paraId="525078FA" w14:textId="3679505E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A fool will not accept instruction, especially from his father.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He is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"know it all" has to make every mistake for himself instead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 xml:space="preserve">of learning from </w:t>
      </w:r>
      <w:proofErr w:type="gramStart"/>
      <w:r w:rsidRPr="00290964">
        <w:rPr>
          <w:rFonts w:ascii="Times New Roman" w:hAnsi="Times New Roman"/>
          <w:sz w:val="24"/>
          <w:szCs w:val="24"/>
        </w:rPr>
        <w:t>others</w:t>
      </w:r>
      <w:proofErr w:type="gramEnd"/>
      <w:r w:rsidRPr="00290964">
        <w:rPr>
          <w:rFonts w:ascii="Times New Roman" w:hAnsi="Times New Roman"/>
          <w:sz w:val="24"/>
          <w:szCs w:val="24"/>
        </w:rPr>
        <w:t xml:space="preserve"> mistakes. A person who takes instructions well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will be saved much pain and suffering. He learns from others' mistakes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and doesn't have to pay for each mistake himself.</w:t>
      </w:r>
    </w:p>
    <w:p w14:paraId="743DE1EA" w14:textId="77777777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D8AC467" w14:textId="5F72D462" w:rsidR="00290964" w:rsidRPr="00290964" w:rsidRDefault="00290964" w:rsidP="0029096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>Proverbs 15:6 "In the house of the righteous [is] much treasure:</w:t>
      </w:r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90964">
        <w:rPr>
          <w:rFonts w:ascii="Times New Roman" w:hAnsi="Times New Roman"/>
          <w:b/>
          <w:bCs/>
          <w:i/>
          <w:iCs/>
          <w:sz w:val="24"/>
          <w:szCs w:val="24"/>
        </w:rPr>
        <w:t>but in the revenues of the wicked is trouble."</w:t>
      </w:r>
    </w:p>
    <w:p w14:paraId="74ACA97C" w14:textId="09F03A14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In this, we see two ways of getting treasure. The righteous has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much treasure, because he has earned it fairly and God has blessed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him. The wicked earns theirs in an unlawful way. Ill</w:t>
      </w:r>
      <w:r w:rsidR="00F824B4">
        <w:rPr>
          <w:rFonts w:ascii="Times New Roman" w:hAnsi="Times New Roman"/>
          <w:sz w:val="24"/>
          <w:szCs w:val="24"/>
        </w:rPr>
        <w:t>-</w:t>
      </w:r>
      <w:r w:rsidRPr="00290964">
        <w:rPr>
          <w:rFonts w:ascii="Times New Roman" w:hAnsi="Times New Roman"/>
          <w:sz w:val="24"/>
          <w:szCs w:val="24"/>
        </w:rPr>
        <w:t>gotten gain is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soon lost.</w:t>
      </w:r>
    </w:p>
    <w:p w14:paraId="1EEEE3EC" w14:textId="77777777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603E594" w14:textId="72DA5F29" w:rsidR="00290964" w:rsidRPr="00CD0F49" w:rsidRDefault="00290964" w:rsidP="0029096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Proverbs 15:7 "The lips of the wise disperse knowledge: but the</w:t>
      </w:r>
      <w:r w:rsidR="00CD0F49"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heart of the foolish [doeth] not so."</w:t>
      </w:r>
    </w:p>
    <w:p w14:paraId="3C2FF931" w14:textId="4B3D907A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In Luke 6:45 we read of two different messages the lips bring.</w:t>
      </w:r>
    </w:p>
    <w:p w14:paraId="1B4C0CAF" w14:textId="77777777" w:rsidR="00CD0F49" w:rsidRDefault="00290964" w:rsidP="00CD0F49">
      <w:pPr>
        <w:pStyle w:val="NoSpacing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Luke 6:45 "A good man out of the good treasure of his heart bringeth</w:t>
      </w:r>
      <w:r w:rsidR="00CD0F49"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forth that which is good; and an evil man out of the evil treasure of</w:t>
      </w:r>
      <w:r w:rsidR="00CD0F49"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his heart bringeth forth that which is evil: for of the abundance of</w:t>
      </w:r>
      <w:r w:rsidR="00CD0F49"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the heart his mouth </w:t>
      </w:r>
      <w:proofErr w:type="spellStart"/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speaketh</w:t>
      </w:r>
      <w:proofErr w:type="spellEnd"/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." </w:t>
      </w:r>
    </w:p>
    <w:p w14:paraId="45E714CA" w14:textId="3A16E495" w:rsidR="00290964" w:rsidRPr="00CD0F49" w:rsidRDefault="00290964" w:rsidP="00CD0F49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We see the heart is where the message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originates.</w:t>
      </w:r>
    </w:p>
    <w:p w14:paraId="4B5356F5" w14:textId="77777777" w:rsidR="00CD0F49" w:rsidRDefault="00CD0F49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4EE5C3E" w14:textId="2D04FFEF" w:rsidR="00290964" w:rsidRPr="00CD0F49" w:rsidRDefault="00290964" w:rsidP="0029096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Proverbs 15:8 "The sacrifice of the wicked [is] an abomination to</w:t>
      </w:r>
      <w:r w:rsidR="00CD0F49"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the LORD: but the prayer of the upright [is] his delight."</w:t>
      </w:r>
    </w:p>
    <w:p w14:paraId="536DE6D6" w14:textId="77777777" w:rsidR="00CD0F49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We see one of the first offerings in the Bible being rejected by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God. Cain's offering was unacceptable to God, Cain even killed his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brother because of his jealousy. Prayer changes things. God listens to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our prayers. We see all the Patriarchs praying to God. Great men of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the Bible such as Moses, Joseph, and David all prayed often to God.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Even Jesus prayed to the Father. God likes for us to pray. Prayer is a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 xml:space="preserve">time for fellowshipping with God. </w:t>
      </w:r>
    </w:p>
    <w:p w14:paraId="6E63EE0B" w14:textId="46366F05" w:rsidR="00290964" w:rsidRPr="00CD0F49" w:rsidRDefault="00290964" w:rsidP="00CD0F49">
      <w:pPr>
        <w:pStyle w:val="NoSpacing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Philippians 4:6 "Be</w:t>
      </w:r>
      <w:r w:rsidR="00CD0F49"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careful for</w:t>
      </w:r>
      <w:proofErr w:type="gramEnd"/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nothing; but in everything by prayer and supplication</w:t>
      </w:r>
      <w:r w:rsidR="00CD0F49"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with thanksgiving let your requests be made known unto God."</w:t>
      </w:r>
    </w:p>
    <w:p w14:paraId="2521EC88" w14:textId="77777777" w:rsidR="00CD0F49" w:rsidRDefault="00CD0F49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EE82B82" w14:textId="28A421C6" w:rsidR="00290964" w:rsidRPr="00CD0F49" w:rsidRDefault="00290964" w:rsidP="0029096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Proverbs 15:9 "The way of the wicked [is] an abomination unto the</w:t>
      </w:r>
      <w:r w:rsidR="00CD0F49"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LORD: but he loveth him that </w:t>
      </w:r>
      <w:proofErr w:type="spellStart"/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followeth</w:t>
      </w:r>
      <w:proofErr w:type="spellEnd"/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after righteousness."</w:t>
      </w:r>
    </w:p>
    <w:p w14:paraId="6819D4DF" w14:textId="02D169DE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This is speaking of a way of life. A pattern is set to either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walk the broad way of wickedness which leads to destruction or to walk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the straight and narrow path which pleases God. There are only two</w:t>
      </w:r>
    </w:p>
    <w:p w14:paraId="5460D389" w14:textId="755168A0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paths. We must go on one or the other. The path of righteousness is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the path the Christian must take.</w:t>
      </w:r>
    </w:p>
    <w:p w14:paraId="21A01F64" w14:textId="77777777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83A8449" w14:textId="5EA05CA5" w:rsidR="00290964" w:rsidRPr="00CD0F49" w:rsidRDefault="00290964" w:rsidP="0029096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Proverbs 15:10 "Correction [is] grievous unto him that </w:t>
      </w:r>
      <w:proofErr w:type="spellStart"/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forsaketh</w:t>
      </w:r>
      <w:proofErr w:type="spellEnd"/>
      <w:r w:rsidR="00CD0F49"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the way: [and] he that </w:t>
      </w:r>
      <w:proofErr w:type="spellStart"/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hateth</w:t>
      </w:r>
      <w:proofErr w:type="spellEnd"/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reproof shall die."</w:t>
      </w:r>
    </w:p>
    <w:p w14:paraId="6B565EE6" w14:textId="1C24402A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Forsaking the way of life is intended here. Jesus is the Way and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to forsake Him brings death. Sin has to be repented of and corrected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to get in the way which leads to life. Those who reject repentance and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correction (in Jesus) shall die in their sins.</w:t>
      </w:r>
    </w:p>
    <w:p w14:paraId="6B839104" w14:textId="77777777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EA232BA" w14:textId="0DBB534A" w:rsidR="00290964" w:rsidRPr="00CD0F49" w:rsidRDefault="00290964" w:rsidP="0029096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Proverbs 15:11 "Hell and destruction [are] before the LORD: how</w:t>
      </w:r>
      <w:r w:rsidR="00CD0F49"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much more </w:t>
      </w:r>
      <w:proofErr w:type="spellStart"/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then</w:t>
      </w:r>
      <w:proofErr w:type="spellEnd"/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the hearts of the children of men?"</w:t>
      </w:r>
    </w:p>
    <w:p w14:paraId="07D55EC1" w14:textId="63A8D59A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We see by this that hell and destruction are fully known of God.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God, also, can see into the heart of man and knows what is in each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person's heart. God even knows the desires of each person's heart. God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even knows the desires of our heart before we pray. But he wants us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to pray. He even knows how many hairs are upon your head.</w:t>
      </w:r>
    </w:p>
    <w:p w14:paraId="1FA0C032" w14:textId="54614504" w:rsid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2A181E5" w14:textId="7901070E" w:rsidR="00794E12" w:rsidRDefault="00794E12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7788E43" w14:textId="26F662A7" w:rsidR="00794E12" w:rsidRDefault="00794E12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53370FD" w14:textId="77777777" w:rsidR="00794E12" w:rsidRPr="00290964" w:rsidRDefault="00794E12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7CB634E" w14:textId="45D01BCA" w:rsidR="00290964" w:rsidRPr="00CD0F49" w:rsidRDefault="00290964" w:rsidP="0029096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Proverbs 15:12 "A scorner loveth not one that </w:t>
      </w:r>
      <w:proofErr w:type="spellStart"/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reproveth</w:t>
      </w:r>
      <w:proofErr w:type="spellEnd"/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him:</w:t>
      </w:r>
      <w:r w:rsidR="00CD0F49"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neither will he go unto the wise."</w:t>
      </w:r>
    </w:p>
    <w:p w14:paraId="43FA4926" w14:textId="1859B0BC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This scorner is an arrogant, conceited person who dislikes anyone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who tries to correct him. This possibly has to do with not wanting to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be taught about God. The wise would be telling him about God.</w:t>
      </w:r>
    </w:p>
    <w:p w14:paraId="5CCA35AB" w14:textId="77777777" w:rsidR="00CD0F49" w:rsidRDefault="00CD0F49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25C3691" w14:textId="29F851DE" w:rsidR="00290964" w:rsidRPr="00CD0F49" w:rsidRDefault="00290964" w:rsidP="0029096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Proverbs 15:13 "A merry heart </w:t>
      </w:r>
      <w:proofErr w:type="spellStart"/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maketh</w:t>
      </w:r>
      <w:proofErr w:type="spellEnd"/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a cheerful countenance: but</w:t>
      </w:r>
      <w:r w:rsidR="00CD0F49" w:rsidRPr="00CD0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D0F49">
        <w:rPr>
          <w:rFonts w:ascii="Times New Roman" w:hAnsi="Times New Roman"/>
          <w:b/>
          <w:bCs/>
          <w:i/>
          <w:iCs/>
          <w:sz w:val="24"/>
          <w:szCs w:val="24"/>
        </w:rPr>
        <w:t>by sorrow of the heart the spirit is broken."</w:t>
      </w:r>
    </w:p>
    <w:p w14:paraId="1667CF64" w14:textId="21917D7B" w:rsidR="00290964" w:rsidRPr="00290964" w:rsidRDefault="00F824B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290964" w:rsidRPr="00290964">
        <w:rPr>
          <w:rFonts w:ascii="Times New Roman" w:hAnsi="Times New Roman"/>
          <w:sz w:val="24"/>
          <w:szCs w:val="24"/>
        </w:rPr>
        <w:t>ou can look into the eyes of a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="00290964" w:rsidRPr="00290964">
        <w:rPr>
          <w:rFonts w:ascii="Times New Roman" w:hAnsi="Times New Roman"/>
          <w:sz w:val="24"/>
          <w:szCs w:val="24"/>
        </w:rPr>
        <w:t>person and tell what is inside them. If your heart is merry, your eyes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="00290964" w:rsidRPr="00290964">
        <w:rPr>
          <w:rFonts w:ascii="Times New Roman" w:hAnsi="Times New Roman"/>
          <w:sz w:val="24"/>
          <w:szCs w:val="24"/>
        </w:rPr>
        <w:t>will sparkle and there will be a big smile on your face. When the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="00290964" w:rsidRPr="00290964">
        <w:rPr>
          <w:rFonts w:ascii="Times New Roman" w:hAnsi="Times New Roman"/>
          <w:sz w:val="24"/>
          <w:szCs w:val="24"/>
        </w:rPr>
        <w:t>heart is sorrowful, the eyes are dull, and a big frown is on the face.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="00290964" w:rsidRPr="00290964">
        <w:rPr>
          <w:rFonts w:ascii="Times New Roman" w:hAnsi="Times New Roman"/>
          <w:sz w:val="24"/>
          <w:szCs w:val="24"/>
        </w:rPr>
        <w:t>The spirit of man being broken goes along with the sorrow. Sorrow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="00290964" w:rsidRPr="00290964">
        <w:rPr>
          <w:rFonts w:ascii="Times New Roman" w:hAnsi="Times New Roman"/>
          <w:sz w:val="24"/>
          <w:szCs w:val="24"/>
        </w:rPr>
        <w:t>effects not only our outward look but effects the spirit in a negative</w:t>
      </w:r>
      <w:r w:rsidR="00CD0F49">
        <w:rPr>
          <w:rFonts w:ascii="Times New Roman" w:hAnsi="Times New Roman"/>
          <w:sz w:val="24"/>
          <w:szCs w:val="24"/>
        </w:rPr>
        <w:t xml:space="preserve"> </w:t>
      </w:r>
      <w:r w:rsidR="00290964" w:rsidRPr="00290964">
        <w:rPr>
          <w:rFonts w:ascii="Times New Roman" w:hAnsi="Times New Roman"/>
          <w:sz w:val="24"/>
          <w:szCs w:val="24"/>
        </w:rPr>
        <w:t>way, as well.</w:t>
      </w:r>
    </w:p>
    <w:p w14:paraId="48B3F103" w14:textId="77777777" w:rsidR="00CD0F49" w:rsidRDefault="00CD0F49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8C34714" w14:textId="4E5536B6" w:rsidR="00290964" w:rsidRPr="00FF5E4C" w:rsidRDefault="00290964" w:rsidP="0029096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F5E4C">
        <w:rPr>
          <w:rFonts w:ascii="Times New Roman" w:hAnsi="Times New Roman"/>
          <w:b/>
          <w:bCs/>
          <w:i/>
          <w:iCs/>
          <w:sz w:val="24"/>
          <w:szCs w:val="24"/>
        </w:rPr>
        <w:t xml:space="preserve">Proverbs 15:14 "The heart of him that hath understanding </w:t>
      </w:r>
      <w:proofErr w:type="spellStart"/>
      <w:r w:rsidRPr="00FF5E4C">
        <w:rPr>
          <w:rFonts w:ascii="Times New Roman" w:hAnsi="Times New Roman"/>
          <w:b/>
          <w:bCs/>
          <w:i/>
          <w:iCs/>
          <w:sz w:val="24"/>
          <w:szCs w:val="24"/>
        </w:rPr>
        <w:t>seeketh</w:t>
      </w:r>
      <w:proofErr w:type="spellEnd"/>
      <w:r w:rsidR="00CD0F49" w:rsidRPr="00FF5E4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F5E4C">
        <w:rPr>
          <w:rFonts w:ascii="Times New Roman" w:hAnsi="Times New Roman"/>
          <w:b/>
          <w:bCs/>
          <w:i/>
          <w:iCs/>
          <w:sz w:val="24"/>
          <w:szCs w:val="24"/>
        </w:rPr>
        <w:t xml:space="preserve">knowledge: but the mouth of fools </w:t>
      </w:r>
      <w:proofErr w:type="spellStart"/>
      <w:r w:rsidRPr="00FF5E4C">
        <w:rPr>
          <w:rFonts w:ascii="Times New Roman" w:hAnsi="Times New Roman"/>
          <w:b/>
          <w:bCs/>
          <w:i/>
          <w:iCs/>
          <w:sz w:val="24"/>
          <w:szCs w:val="24"/>
        </w:rPr>
        <w:t>feedeth</w:t>
      </w:r>
      <w:proofErr w:type="spellEnd"/>
      <w:r w:rsidRPr="00FF5E4C">
        <w:rPr>
          <w:rFonts w:ascii="Times New Roman" w:hAnsi="Times New Roman"/>
          <w:b/>
          <w:bCs/>
          <w:i/>
          <w:iCs/>
          <w:sz w:val="24"/>
          <w:szCs w:val="24"/>
        </w:rPr>
        <w:t xml:space="preserve"> on foolishness."</w:t>
      </w:r>
    </w:p>
    <w:p w14:paraId="334D1D26" w14:textId="02961477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We see that the heart's desire of the first person here is to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seek even more knowledge. The fool is always hanging on to every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 xml:space="preserve">foolish </w:t>
      </w:r>
      <w:proofErr w:type="gramStart"/>
      <w:r w:rsidRPr="00290964">
        <w:rPr>
          <w:rFonts w:ascii="Times New Roman" w:hAnsi="Times New Roman"/>
          <w:sz w:val="24"/>
          <w:szCs w:val="24"/>
        </w:rPr>
        <w:t>things</w:t>
      </w:r>
      <w:proofErr w:type="gramEnd"/>
      <w:r w:rsidRPr="00290964">
        <w:rPr>
          <w:rFonts w:ascii="Times New Roman" w:hAnsi="Times New Roman"/>
          <w:sz w:val="24"/>
          <w:szCs w:val="24"/>
        </w:rPr>
        <w:t xml:space="preserve"> he hears. He feeds on falsehoods.</w:t>
      </w:r>
    </w:p>
    <w:p w14:paraId="29A56063" w14:textId="77777777" w:rsidR="00FF5E4C" w:rsidRDefault="00FF5E4C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63806AE" w14:textId="7729AED4" w:rsidR="00290964" w:rsidRPr="00FF5E4C" w:rsidRDefault="00290964" w:rsidP="0029096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F5E4C">
        <w:rPr>
          <w:rFonts w:ascii="Times New Roman" w:hAnsi="Times New Roman"/>
          <w:b/>
          <w:bCs/>
          <w:i/>
          <w:iCs/>
          <w:sz w:val="24"/>
          <w:szCs w:val="24"/>
        </w:rPr>
        <w:t>Proverbs 15:15 "All the days of the afflicted [are] evil: but he</w:t>
      </w:r>
      <w:r w:rsidR="00FF5E4C" w:rsidRPr="00FF5E4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F5E4C">
        <w:rPr>
          <w:rFonts w:ascii="Times New Roman" w:hAnsi="Times New Roman"/>
          <w:b/>
          <w:bCs/>
          <w:i/>
          <w:iCs/>
          <w:sz w:val="24"/>
          <w:szCs w:val="24"/>
        </w:rPr>
        <w:t>that is of a merry heart [hath] a continual feast."</w:t>
      </w:r>
    </w:p>
    <w:p w14:paraId="5C5EB8AE" w14:textId="662970DB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We see, that this affliction is not physical, but probably had to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do with depression. We see a person whose depression is almost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continuous. This person never sees anything good; he looks at the dark</w:t>
      </w:r>
    </w:p>
    <w:p w14:paraId="7BBFDF6B" w14:textId="5180ED67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side of life. The contrast here is he of a merry heart sees everything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from a positive attitude. Life to him is a continuous joy. The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righteous always are at peace.</w:t>
      </w:r>
    </w:p>
    <w:p w14:paraId="0AEB112C" w14:textId="77777777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C2F0F3B" w14:textId="403A5ABC" w:rsidR="00290964" w:rsidRPr="00FF5E4C" w:rsidRDefault="00290964" w:rsidP="0029096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F5E4C">
        <w:rPr>
          <w:rFonts w:ascii="Times New Roman" w:hAnsi="Times New Roman"/>
          <w:b/>
          <w:bCs/>
          <w:i/>
          <w:iCs/>
          <w:sz w:val="24"/>
          <w:szCs w:val="24"/>
        </w:rPr>
        <w:t>Proverbs 15:16 "Better [is] little with the fear of the LORD than</w:t>
      </w:r>
      <w:r w:rsidR="00FF5E4C" w:rsidRPr="00FF5E4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F5E4C">
        <w:rPr>
          <w:rFonts w:ascii="Times New Roman" w:hAnsi="Times New Roman"/>
          <w:b/>
          <w:bCs/>
          <w:i/>
          <w:iCs/>
          <w:sz w:val="24"/>
          <w:szCs w:val="24"/>
        </w:rPr>
        <w:t>great treasure and trouble therewith."</w:t>
      </w:r>
    </w:p>
    <w:p w14:paraId="4E986938" w14:textId="70E75811" w:rsidR="00290964" w:rsidRPr="00290964" w:rsidRDefault="00F824B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290964" w:rsidRPr="00290964">
        <w:rPr>
          <w:rFonts w:ascii="Times New Roman" w:hAnsi="Times New Roman"/>
          <w:sz w:val="24"/>
          <w:szCs w:val="24"/>
        </w:rPr>
        <w:t>fear of the Lord is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="00290964" w:rsidRPr="00290964">
        <w:rPr>
          <w:rFonts w:ascii="Times New Roman" w:hAnsi="Times New Roman"/>
          <w:sz w:val="24"/>
          <w:szCs w:val="24"/>
        </w:rPr>
        <w:t>the beginning of wisdom. Fear of the Lord brings a relationship with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="00290964" w:rsidRPr="00290964">
        <w:rPr>
          <w:rFonts w:ascii="Times New Roman" w:hAnsi="Times New Roman"/>
          <w:sz w:val="24"/>
          <w:szCs w:val="24"/>
        </w:rPr>
        <w:t>God that will get you to heaven. There is no treasure great enough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="00290964" w:rsidRPr="00290964">
        <w:rPr>
          <w:rFonts w:ascii="Times New Roman" w:hAnsi="Times New Roman"/>
          <w:sz w:val="24"/>
          <w:szCs w:val="24"/>
        </w:rPr>
        <w:t>that it would be worth trading eternity with God for. Wealth many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="00290964" w:rsidRPr="00290964">
        <w:rPr>
          <w:rFonts w:ascii="Times New Roman" w:hAnsi="Times New Roman"/>
          <w:sz w:val="24"/>
          <w:szCs w:val="24"/>
        </w:rPr>
        <w:t>times brings sorrow. Christians should be content with whatever state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="00290964" w:rsidRPr="00290964">
        <w:rPr>
          <w:rFonts w:ascii="Times New Roman" w:hAnsi="Times New Roman"/>
          <w:sz w:val="24"/>
          <w:szCs w:val="24"/>
        </w:rPr>
        <w:t>they are in. Wealth sometimes keeps people away from really close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="00290964" w:rsidRPr="00290964">
        <w:rPr>
          <w:rFonts w:ascii="Times New Roman" w:hAnsi="Times New Roman"/>
          <w:sz w:val="24"/>
          <w:szCs w:val="24"/>
        </w:rPr>
        <w:t>relationship with God. It would be much better to be poor and close to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="00290964" w:rsidRPr="00290964">
        <w:rPr>
          <w:rFonts w:ascii="Times New Roman" w:hAnsi="Times New Roman"/>
          <w:sz w:val="24"/>
          <w:szCs w:val="24"/>
        </w:rPr>
        <w:t>God.</w:t>
      </w:r>
    </w:p>
    <w:p w14:paraId="4C375868" w14:textId="77777777" w:rsidR="00FF5E4C" w:rsidRDefault="00FF5E4C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8AA567A" w14:textId="0BCBC8FE" w:rsidR="00290964" w:rsidRPr="00FF5E4C" w:rsidRDefault="00290964" w:rsidP="0029096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F5E4C">
        <w:rPr>
          <w:rFonts w:ascii="Times New Roman" w:hAnsi="Times New Roman"/>
          <w:b/>
          <w:bCs/>
          <w:i/>
          <w:iCs/>
          <w:sz w:val="24"/>
          <w:szCs w:val="24"/>
        </w:rPr>
        <w:t>Proverbs 15:17 "Better [is] a dinner of herbs where love is, than</w:t>
      </w:r>
      <w:r w:rsidR="00FF5E4C" w:rsidRPr="00FF5E4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F5E4C">
        <w:rPr>
          <w:rFonts w:ascii="Times New Roman" w:hAnsi="Times New Roman"/>
          <w:b/>
          <w:bCs/>
          <w:i/>
          <w:iCs/>
          <w:sz w:val="24"/>
          <w:szCs w:val="24"/>
        </w:rPr>
        <w:t>a stalled ox and hatred therewith."</w:t>
      </w:r>
    </w:p>
    <w:p w14:paraId="64DC9068" w14:textId="26B52344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This is telling us again, that pleasant company is far more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important at a meal than the food on the table. The ox is speaking of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some fairly expensive meat. Herbs here, is speaking of a meal of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vegetables. I</w:t>
      </w:r>
      <w:r w:rsidR="00F824B4">
        <w:rPr>
          <w:rFonts w:ascii="Times New Roman" w:hAnsi="Times New Roman"/>
          <w:sz w:val="24"/>
          <w:szCs w:val="24"/>
        </w:rPr>
        <w:t xml:space="preserve">t has been said </w:t>
      </w:r>
      <w:r w:rsidRPr="00290964">
        <w:rPr>
          <w:rFonts w:ascii="Times New Roman" w:hAnsi="Times New Roman"/>
          <w:sz w:val="24"/>
          <w:szCs w:val="24"/>
        </w:rPr>
        <w:t>that for many years they didn't have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enough money to buy bacon and eggs for breakfast, and they just had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gravy and bread. She said we were happy and didn't even realize we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were missing anything. Happiness is what we are all looking for, not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Pr="00290964">
        <w:rPr>
          <w:rFonts w:ascii="Times New Roman" w:hAnsi="Times New Roman"/>
          <w:sz w:val="24"/>
          <w:szCs w:val="24"/>
        </w:rPr>
        <w:t>some special food.</w:t>
      </w:r>
    </w:p>
    <w:p w14:paraId="7C9CCC5B" w14:textId="77777777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C575CEE" w14:textId="77777777" w:rsidR="00FF5E4C" w:rsidRDefault="00FF5E4C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4157D3C" w14:textId="77777777" w:rsidR="00FF5E4C" w:rsidRDefault="00FF5E4C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5F57593" w14:textId="77777777" w:rsidR="00FF5E4C" w:rsidRDefault="00FF5E4C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12A6A50" w14:textId="77777777" w:rsidR="00FF5E4C" w:rsidRDefault="00FF5E4C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7A47841" w14:textId="658792CD" w:rsidR="00FF5E4C" w:rsidRDefault="00FF5E4C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D17A861" w14:textId="77777777" w:rsidR="00F824B4" w:rsidRDefault="00F824B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CD667A1" w14:textId="40BA1F56" w:rsidR="00290964" w:rsidRPr="00FF5E4C" w:rsidRDefault="00FF5E4C" w:rsidP="0029096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F5E4C">
        <w:rPr>
          <w:rFonts w:ascii="Times New Roman" w:hAnsi="Times New Roman"/>
          <w:b/>
          <w:bCs/>
          <w:sz w:val="24"/>
          <w:szCs w:val="24"/>
        </w:rPr>
        <w:t>QUESTIONS</w:t>
      </w:r>
    </w:p>
    <w:p w14:paraId="08526089" w14:textId="77777777" w:rsidR="00290964" w:rsidRPr="00290964" w:rsidRDefault="00290964" w:rsidP="002909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86DDA4E" w14:textId="595CC4DE" w:rsidR="00FF5E4C" w:rsidRDefault="00290964" w:rsidP="00FF5E4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In verse 1, what turns away wrath?</w:t>
      </w:r>
    </w:p>
    <w:p w14:paraId="4D97D067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90964">
        <w:rPr>
          <w:rFonts w:ascii="Times New Roman" w:hAnsi="Times New Roman"/>
          <w:sz w:val="24"/>
          <w:szCs w:val="24"/>
        </w:rPr>
        <w:t>What kind of words stir up anger?</w:t>
      </w:r>
    </w:p>
    <w:p w14:paraId="1ECE6417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What is the worst thing we can do in a discussion?</w:t>
      </w:r>
    </w:p>
    <w:p w14:paraId="72AD59E8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What does the mouth of a fool pour out?</w:t>
      </w:r>
    </w:p>
    <w:p w14:paraId="035ED21D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Describe a wise tongue?</w:t>
      </w:r>
    </w:p>
    <w:p w14:paraId="2240E99D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Where are the eyes of the Lord?</w:t>
      </w:r>
    </w:p>
    <w:p w14:paraId="7AA3B979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What does that tell us about the Lord?</w:t>
      </w:r>
    </w:p>
    <w:p w14:paraId="4FEC5623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What is the symbolic meaning of eyes?</w:t>
      </w:r>
    </w:p>
    <w:p w14:paraId="6AC60053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What is the tree of life in verse 4?</w:t>
      </w:r>
    </w:p>
    <w:p w14:paraId="4B31C7EB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What does the wholesome tongue of a preacher bring?</w:t>
      </w:r>
    </w:p>
    <w:p w14:paraId="3AE80B8D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What is the difference in a wise man and a foolish man?</w:t>
      </w:r>
    </w:p>
    <w:p w14:paraId="02867034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Where is the treasure found?</w:t>
      </w:r>
    </w:p>
    <w:p w14:paraId="3D280F32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The lips of the wise disperse____________.</w:t>
      </w:r>
    </w:p>
    <w:p w14:paraId="29C9E556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Where does the message that comes from the mouth originate?</w:t>
      </w:r>
    </w:p>
    <w:p w14:paraId="6FF534B8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When the wicked sacrifice to God, it is an _________ to Him?</w:t>
      </w:r>
    </w:p>
    <w:p w14:paraId="5CAFC3EC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How are we to let our requests be known to God?</w:t>
      </w:r>
    </w:p>
    <w:p w14:paraId="5B102EEB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What are the only two paths of life open to us?</w:t>
      </w:r>
    </w:p>
    <w:p w14:paraId="54DA3E8B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Correction is grievous to whom?</w:t>
      </w:r>
    </w:p>
    <w:p w14:paraId="470D55BB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What 2 bad things are before the Lord?</w:t>
      </w:r>
    </w:p>
    <w:p w14:paraId="5CDE93F6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What lets us know how much God knows about each of us?</w:t>
      </w:r>
    </w:p>
    <w:p w14:paraId="09A782D5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Who is the scorner in verse 12?</w:t>
      </w:r>
    </w:p>
    <w:p w14:paraId="007FB85F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A merry heart makes what?</w:t>
      </w:r>
    </w:p>
    <w:p w14:paraId="35C745B0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Describe the look of a person with a sorrowful heart.</w:t>
      </w:r>
    </w:p>
    <w:p w14:paraId="5179F8C7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What does a fool feed on?</w:t>
      </w:r>
    </w:p>
    <w:p w14:paraId="1A844CE4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All the days of the afflicted are _____________.</w:t>
      </w:r>
    </w:p>
    <w:p w14:paraId="7B6C9AA1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What kind of affliction are we talking about, probably?</w:t>
      </w:r>
    </w:p>
    <w:p w14:paraId="104EFC40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Better is little with fear of the Lord than what?</w:t>
      </w:r>
    </w:p>
    <w:p w14:paraId="5B97D83C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What reward will fear of the Lord get you?</w:t>
      </w:r>
    </w:p>
    <w:p w14:paraId="4341E2DF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Better is a dinner of herbs where _______ is than a stalled ox and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Pr="00FF5E4C">
        <w:rPr>
          <w:rFonts w:ascii="Times New Roman" w:hAnsi="Times New Roman"/>
          <w:sz w:val="24"/>
          <w:szCs w:val="24"/>
        </w:rPr>
        <w:t>hatred.</w:t>
      </w:r>
    </w:p>
    <w:p w14:paraId="16D32EBE" w14:textId="77777777" w:rsid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What is this telling us is more important than fine food?</w:t>
      </w:r>
    </w:p>
    <w:p w14:paraId="082E1FF3" w14:textId="12EC3ACB" w:rsidR="00290964" w:rsidRPr="00FF5E4C" w:rsidRDefault="00290964" w:rsidP="0029096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5E4C">
        <w:rPr>
          <w:rFonts w:ascii="Times New Roman" w:hAnsi="Times New Roman"/>
          <w:sz w:val="24"/>
          <w:szCs w:val="24"/>
        </w:rPr>
        <w:t>What are we all looking for out of life here on this earth, other</w:t>
      </w:r>
      <w:r w:rsidR="00FF5E4C">
        <w:rPr>
          <w:rFonts w:ascii="Times New Roman" w:hAnsi="Times New Roman"/>
          <w:sz w:val="24"/>
          <w:szCs w:val="24"/>
        </w:rPr>
        <w:t xml:space="preserve"> </w:t>
      </w:r>
      <w:r w:rsidRPr="00FF5E4C">
        <w:rPr>
          <w:rFonts w:ascii="Times New Roman" w:hAnsi="Times New Roman"/>
          <w:sz w:val="24"/>
          <w:szCs w:val="24"/>
        </w:rPr>
        <w:t>than God?</w:t>
      </w:r>
    </w:p>
    <w:p w14:paraId="26A9FF06" w14:textId="77777777" w:rsidR="00AC6318" w:rsidRPr="005E5C4C" w:rsidRDefault="00C2156D" w:rsidP="005E5C4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AC6318" w:rsidRPr="005E5C4C" w:rsidSect="0037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429"/>
    <w:multiLevelType w:val="hybridMultilevel"/>
    <w:tmpl w:val="88F0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32649"/>
    <w:multiLevelType w:val="multilevel"/>
    <w:tmpl w:val="F940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8350C"/>
    <w:multiLevelType w:val="hybridMultilevel"/>
    <w:tmpl w:val="366E91BE"/>
    <w:lvl w:ilvl="0" w:tplc="A8A447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AD"/>
    <w:rsid w:val="001550FF"/>
    <w:rsid w:val="00290964"/>
    <w:rsid w:val="003774FC"/>
    <w:rsid w:val="003D10DF"/>
    <w:rsid w:val="004137AD"/>
    <w:rsid w:val="005E5C4C"/>
    <w:rsid w:val="006544AC"/>
    <w:rsid w:val="00794E12"/>
    <w:rsid w:val="009E48FF"/>
    <w:rsid w:val="00CD0F49"/>
    <w:rsid w:val="00CD7901"/>
    <w:rsid w:val="00E61BF7"/>
    <w:rsid w:val="00F824B4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B70C"/>
  <w15:chartTrackingRefBased/>
  <w15:docId w15:val="{FE4FC509-05F5-9A49-9E1A-171920C7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7AD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137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7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8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MRuel McCoy</dc:creator>
  <cp:keywords/>
  <dc:description/>
  <cp:lastModifiedBy>MRuel McCoy</cp:lastModifiedBy>
  <cp:revision>3</cp:revision>
  <dcterms:created xsi:type="dcterms:W3CDTF">2020-01-03T15:05:00Z</dcterms:created>
  <dcterms:modified xsi:type="dcterms:W3CDTF">2020-01-03T15:09:00Z</dcterms:modified>
</cp:coreProperties>
</file>